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4D0" w:rsidRDefault="000B3F97">
      <w:pPr>
        <w:rPr>
          <w:rFonts w:ascii="Times New Roman" w:hAnsi="Times New Roman" w:cs="Times New Roman"/>
          <w:sz w:val="24"/>
          <w:szCs w:val="24"/>
        </w:rPr>
      </w:pPr>
      <w:r w:rsidRPr="000B3F97">
        <w:rPr>
          <w:rFonts w:ascii="Times New Roman" w:hAnsi="Times New Roman" w:cs="Times New Roman"/>
          <w:sz w:val="24"/>
          <w:szCs w:val="24"/>
        </w:rPr>
        <w:t>Физика 7 класс 25.04.2020</w:t>
      </w:r>
    </w:p>
    <w:p w:rsidR="000B3F97" w:rsidRDefault="000B3F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B3F97">
        <w:rPr>
          <w:rFonts w:ascii="Times New Roman" w:hAnsi="Times New Roman" w:cs="Times New Roman"/>
          <w:sz w:val="24"/>
          <w:szCs w:val="24"/>
        </w:rPr>
        <w:t>Простые механизмы. Рычаг. Равновесие сил на рычаге. Рычаги в работе человека</w:t>
      </w:r>
      <w:proofErr w:type="gramStart"/>
      <w:r w:rsidRPr="000B3F9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B3F97" w:rsidRDefault="000B3F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Д.З. </w:t>
      </w:r>
      <w:r w:rsidRPr="000B3F97">
        <w:rPr>
          <w:rFonts w:ascii="Times New Roman" w:hAnsi="Times New Roman" w:cs="Times New Roman"/>
          <w:sz w:val="24"/>
          <w:szCs w:val="24"/>
        </w:rPr>
        <w:t>выучить п.57.58 ответить на вопросы решить упр.36.37</w:t>
      </w:r>
    </w:p>
    <w:p w:rsidR="000B3F97" w:rsidRDefault="000B3F9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B3F97">
        <w:rPr>
          <w:rFonts w:ascii="Times New Roman" w:hAnsi="Times New Roman" w:cs="Times New Roman"/>
          <w:sz w:val="24"/>
          <w:szCs w:val="24"/>
        </w:rPr>
        <w:t>Простые механизмы.</w:t>
      </w:r>
    </w:p>
    <w:p w:rsidR="000B3F97" w:rsidRPr="000B3F97" w:rsidRDefault="000B3F97" w:rsidP="000B3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 </w:t>
      </w:r>
      <w:r w:rsidRPr="000B3F9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Физический диктант</w:t>
      </w:r>
    </w:p>
    <w:p w:rsidR="000B3F97" w:rsidRPr="000B3F97" w:rsidRDefault="000B3F97" w:rsidP="000B3F97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Величина равная произведению силы на … называется работой</w:t>
      </w:r>
      <w:proofErr w:type="gramStart"/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.(</w:t>
      </w:r>
      <w:proofErr w:type="gramEnd"/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путь)</w:t>
      </w:r>
    </w:p>
    <w:p w:rsidR="000B3F97" w:rsidRPr="000B3F97" w:rsidRDefault="000B3F97" w:rsidP="000B3F97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Работа обозначается буквой…</w:t>
      </w:r>
    </w:p>
    <w:p w:rsidR="000B3F97" w:rsidRPr="000B3F97" w:rsidRDefault="000B3F97" w:rsidP="000B3F97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Единица измерения механической работы в СИ называется…(джоуль)</w:t>
      </w:r>
    </w:p>
    <w:p w:rsidR="000B3F97" w:rsidRPr="000B3F97" w:rsidRDefault="000B3F97" w:rsidP="000B3F97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Работа может быть … и … (положительной, отрицательной)</w:t>
      </w:r>
    </w:p>
    <w:p w:rsidR="000B3F97" w:rsidRPr="000B3F97" w:rsidRDefault="000B3F97" w:rsidP="000B3F97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Когда тело движется горизонтально, то работа сила тяжести …(равна нулю)</w:t>
      </w:r>
    </w:p>
    <w:p w:rsidR="000B3F97" w:rsidRPr="000B3F97" w:rsidRDefault="000B3F97" w:rsidP="000B3F97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Гиря неподвижно висит на проволоке, механическая работа при этом… (не совершается)</w:t>
      </w:r>
    </w:p>
    <w:p w:rsidR="000B3F97" w:rsidRPr="000B3F97" w:rsidRDefault="000B3F97" w:rsidP="000B3F97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Мощность – это величина, равная отношению… (работы ко времени)</w:t>
      </w:r>
    </w:p>
    <w:p w:rsidR="000B3F97" w:rsidRPr="000B3F97" w:rsidRDefault="000B3F97" w:rsidP="000B3F97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Мощность обозначается буквой …</w:t>
      </w:r>
    </w:p>
    <w:p w:rsidR="000B3F97" w:rsidRPr="000B3F97" w:rsidRDefault="000B3F97" w:rsidP="000B3F97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Ватт – единица измерения мощности в СИ равна отношению…</w:t>
      </w:r>
      <w:proofErr w:type="gramStart"/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proofErr w:type="gramEnd"/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джоуля к секунде)</w:t>
      </w:r>
    </w:p>
    <w:p w:rsidR="000B3F97" w:rsidRPr="000B3F97" w:rsidRDefault="000B3F97" w:rsidP="000B3F97">
      <w:pPr>
        <w:numPr>
          <w:ilvl w:val="0"/>
          <w:numId w:val="1"/>
        </w:num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Чем большая работа совершается за единицу времени, тем … мощность</w:t>
      </w:r>
      <w:proofErr w:type="gramStart"/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.(</w:t>
      </w:r>
      <w:proofErr w:type="gramEnd"/>
      <w:r w:rsidRPr="000B3F97">
        <w:rPr>
          <w:rFonts w:ascii="Times New Roman" w:eastAsia="Times New Roman" w:hAnsi="Times New Roman" w:cs="Times New Roman"/>
          <w:color w:val="333333"/>
          <w:lang w:eastAsia="ru-RU"/>
        </w:rPr>
        <w:t>больше)</w:t>
      </w:r>
    </w:p>
    <w:p w:rsidR="000B3F97" w:rsidRPr="000B3F97" w:rsidRDefault="000B3F97" w:rsidP="000B3F97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B3F97">
        <w:rPr>
          <w:rStyle w:val="c6"/>
          <w:b/>
          <w:bCs/>
          <w:i/>
          <w:iCs/>
          <w:color w:val="000000"/>
          <w:sz w:val="22"/>
          <w:szCs w:val="22"/>
        </w:rPr>
        <w:t>Виды простых механизмов и их применение.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B3F97">
        <w:rPr>
          <w:rStyle w:val="c0"/>
          <w:color w:val="000000"/>
          <w:sz w:val="22"/>
          <w:szCs w:val="22"/>
        </w:rPr>
        <w:t>“Дайте мне точку опоры, и я сдвину Землю”. По преданию, эти гордые слова принадлежат греческому ученому Архимеду, жившему больше двух тысяч лет назад и сделавшему немало выдающихся изобретений и открытий. Неужели Архимед считал себя таким силачом? Нет, он не отличался от других людей здоровьем и силой. Но он открыл закон рычага, о котором мы поговорим чуть позже.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0B3F97">
        <w:rPr>
          <w:rStyle w:val="c0"/>
          <w:color w:val="000000"/>
          <w:sz w:val="22"/>
          <w:szCs w:val="22"/>
        </w:rPr>
        <w:t xml:space="preserve">Физические возможности человека ограничены, поэтому с древних времён человек часто использовал устройства, которые способны преобразовать силу человека в </w:t>
      </w:r>
      <w:proofErr w:type="gramStart"/>
      <w:r w:rsidRPr="000B3F97">
        <w:rPr>
          <w:rStyle w:val="c0"/>
          <w:color w:val="000000"/>
          <w:sz w:val="22"/>
          <w:szCs w:val="22"/>
        </w:rPr>
        <w:t>значительно большую</w:t>
      </w:r>
      <w:proofErr w:type="gramEnd"/>
      <w:r w:rsidRPr="000B3F97">
        <w:rPr>
          <w:rStyle w:val="c0"/>
          <w:color w:val="000000"/>
          <w:sz w:val="22"/>
          <w:szCs w:val="22"/>
        </w:rPr>
        <w:t xml:space="preserve"> силу, т.е. дают выигрыш в силе. Такие механизмы называют «простыми механизмами».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0B3F97">
        <w:rPr>
          <w:rStyle w:val="c0"/>
          <w:i/>
          <w:iCs/>
          <w:color w:val="000000"/>
          <w:sz w:val="22"/>
          <w:szCs w:val="22"/>
        </w:rPr>
        <w:t>К ним относятся, </w:t>
      </w:r>
      <w:r w:rsidRPr="000B3F97">
        <w:rPr>
          <w:rStyle w:val="c0"/>
          <w:color w:val="000000"/>
          <w:sz w:val="22"/>
          <w:szCs w:val="22"/>
        </w:rPr>
        <w:t>весы, ножницы, кусачки, плоскогубцы, пинцет, ключ для закручивания болтов, наклонная плоскость, штопор, винт, открывалка для бутылок и т.д.</w:t>
      </w:r>
      <w:proofErr w:type="gramEnd"/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B3F97">
        <w:rPr>
          <w:rStyle w:val="c0"/>
          <w:color w:val="000000"/>
          <w:sz w:val="22"/>
          <w:szCs w:val="22"/>
        </w:rPr>
        <w:t>А первым человеком, применившим рычаг, был наш далёкий доисторический предок, палкой сдвигавший с места тяжёлые камни, ведь обыкновенная палка, имеющая точку опоры, вокруг которой её можно поворачивать, - это и есть самый настоящий рычаг.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B3F97">
        <w:rPr>
          <w:rStyle w:val="c0"/>
          <w:color w:val="000000"/>
          <w:sz w:val="22"/>
          <w:szCs w:val="22"/>
        </w:rPr>
        <w:t xml:space="preserve">Есть много свидетельств, что в древних странах - Вавилоне, Египте, Греции - строители широко использовали рычаги при подъёме и перевозке статуй, колонн и огромных камней. В то время они не догадывались о законе рычага, но уже хорошо знали, что рычаг в умелых руках превращает тяжелый груз </w:t>
      </w:r>
      <w:proofErr w:type="gramStart"/>
      <w:r w:rsidRPr="000B3F97">
        <w:rPr>
          <w:rStyle w:val="c0"/>
          <w:color w:val="000000"/>
          <w:sz w:val="22"/>
          <w:szCs w:val="22"/>
        </w:rPr>
        <w:t>в</w:t>
      </w:r>
      <w:proofErr w:type="gramEnd"/>
      <w:r w:rsidRPr="000B3F97">
        <w:rPr>
          <w:rStyle w:val="c0"/>
          <w:color w:val="000000"/>
          <w:sz w:val="22"/>
          <w:szCs w:val="22"/>
        </w:rPr>
        <w:t xml:space="preserve"> лёгкий.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2"/>
          <w:szCs w:val="22"/>
        </w:rPr>
      </w:pPr>
      <w:r w:rsidRPr="000B3F97">
        <w:rPr>
          <w:rStyle w:val="c0"/>
          <w:i/>
          <w:iCs/>
          <w:color w:val="000000"/>
          <w:sz w:val="22"/>
          <w:szCs w:val="22"/>
        </w:rPr>
        <w:t>Вставьте пропущенные слова: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ind w:left="-76"/>
        <w:jc w:val="both"/>
        <w:rPr>
          <w:color w:val="000000"/>
          <w:sz w:val="22"/>
          <w:szCs w:val="22"/>
        </w:rPr>
      </w:pPr>
      <w:r w:rsidRPr="000B3F97">
        <w:rPr>
          <w:rStyle w:val="c0"/>
          <w:color w:val="000000"/>
          <w:sz w:val="22"/>
          <w:szCs w:val="22"/>
        </w:rPr>
        <w:t>Приспособления, служащие для преобразования силы называют __________________________________.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ind w:left="-76"/>
        <w:jc w:val="both"/>
        <w:rPr>
          <w:color w:val="000000"/>
          <w:sz w:val="22"/>
          <w:szCs w:val="22"/>
        </w:rPr>
      </w:pPr>
      <w:r w:rsidRPr="000B3F97">
        <w:rPr>
          <w:rStyle w:val="c0"/>
          <w:color w:val="000000"/>
          <w:sz w:val="22"/>
          <w:szCs w:val="22"/>
        </w:rPr>
        <w:t>К простым механизмам относятся:____________________________________________________________.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ind w:left="-76"/>
        <w:jc w:val="both"/>
        <w:rPr>
          <w:color w:val="000000"/>
          <w:sz w:val="22"/>
          <w:szCs w:val="22"/>
        </w:rPr>
      </w:pPr>
      <w:r w:rsidRPr="000B3F97">
        <w:rPr>
          <w:rStyle w:val="c0"/>
          <w:color w:val="000000"/>
          <w:sz w:val="22"/>
          <w:szCs w:val="22"/>
        </w:rPr>
        <w:t>В большинстве случаев простые механизмы применяют для того, чтобы __________, т.е. _____________.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B3F97">
        <w:rPr>
          <w:rStyle w:val="c0"/>
          <w:color w:val="000000"/>
          <w:sz w:val="22"/>
          <w:szCs w:val="22"/>
        </w:rPr>
        <w:t>Теперь перейдем к более подробному изучению одного из простых механизмов – рычаг.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B3F97">
        <w:rPr>
          <w:rStyle w:val="c6"/>
          <w:b/>
          <w:bCs/>
          <w:i/>
          <w:iCs/>
          <w:color w:val="000000"/>
          <w:sz w:val="22"/>
          <w:szCs w:val="22"/>
        </w:rPr>
        <w:t>Рычаг</w:t>
      </w:r>
      <w:r w:rsidRPr="000B3F97">
        <w:rPr>
          <w:rStyle w:val="c0"/>
          <w:color w:val="000000"/>
          <w:sz w:val="22"/>
          <w:szCs w:val="22"/>
        </w:rPr>
        <w:t> - </w:t>
      </w:r>
      <w:r w:rsidRPr="000B3F97">
        <w:rPr>
          <w:rStyle w:val="c6"/>
          <w:b/>
          <w:bCs/>
          <w:i/>
          <w:iCs/>
          <w:color w:val="000000"/>
          <w:sz w:val="22"/>
          <w:szCs w:val="22"/>
        </w:rPr>
        <w:t>твёрдое тело, способное вращаться вокруг неподвижной опоры. </w:t>
      </w:r>
      <w:r w:rsidRPr="000B3F97">
        <w:rPr>
          <w:rStyle w:val="c0"/>
          <w:color w:val="000000"/>
          <w:sz w:val="22"/>
          <w:szCs w:val="22"/>
        </w:rPr>
        <w:t>На практике роль рычага могут играть палка, доска, лом и т.п.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B3F97">
        <w:rPr>
          <w:rStyle w:val="c0"/>
          <w:color w:val="000000"/>
          <w:sz w:val="22"/>
          <w:szCs w:val="22"/>
        </w:rPr>
        <w:t>Любой рычаг  имеет точку опоры и плечо.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0B3F97">
        <w:rPr>
          <w:rStyle w:val="c0"/>
          <w:color w:val="000000"/>
          <w:sz w:val="22"/>
          <w:szCs w:val="22"/>
        </w:rPr>
        <w:t>-С точкой опоры все понятно, а что же такое плечо силы? И как его найти?</w:t>
      </w:r>
    </w:p>
    <w:p w:rsidR="000B3F97" w:rsidRPr="000B3F97" w:rsidRDefault="000B3F97" w:rsidP="000B3F97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bookmarkStart w:id="0" w:name="_GoBack"/>
      <w:bookmarkEnd w:id="0"/>
      <w:r w:rsidRPr="000B3F97">
        <w:rPr>
          <w:rStyle w:val="c6"/>
          <w:b/>
          <w:bCs/>
          <w:i/>
          <w:iCs/>
          <w:color w:val="000000"/>
          <w:sz w:val="22"/>
          <w:szCs w:val="22"/>
        </w:rPr>
        <w:t>Плечо силы – кратчайшее расстояние между точкой опоры и прямой, вдоль которой действует сила. Обозначается буквой l.</w:t>
      </w:r>
    </w:p>
    <w:p w:rsidR="000B3F97" w:rsidRPr="000B3F97" w:rsidRDefault="000B3F97">
      <w:pPr>
        <w:rPr>
          <w:rFonts w:ascii="Times New Roman" w:hAnsi="Times New Roman" w:cs="Times New Roman"/>
          <w:sz w:val="20"/>
          <w:szCs w:val="20"/>
        </w:rPr>
      </w:pPr>
    </w:p>
    <w:sectPr w:rsidR="000B3F97" w:rsidRPr="000B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D5021"/>
    <w:multiLevelType w:val="multilevel"/>
    <w:tmpl w:val="AB2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97"/>
    <w:rsid w:val="000B3F97"/>
    <w:rsid w:val="009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0B3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B3F97"/>
  </w:style>
  <w:style w:type="paragraph" w:customStyle="1" w:styleId="c10">
    <w:name w:val="c10"/>
    <w:basedOn w:val="a"/>
    <w:rsid w:val="000B3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3F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0B3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B3F97"/>
  </w:style>
  <w:style w:type="paragraph" w:customStyle="1" w:styleId="c10">
    <w:name w:val="c10"/>
    <w:basedOn w:val="a"/>
    <w:rsid w:val="000B3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2020-04-23T12:49:00Z</dcterms:created>
  <dcterms:modified xsi:type="dcterms:W3CDTF">2020-04-23T12:56:00Z</dcterms:modified>
</cp:coreProperties>
</file>